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5E744" w14:textId="08B12DCE" w:rsidR="00E8131F" w:rsidRPr="001003B3" w:rsidRDefault="00E8131F" w:rsidP="00E8131F">
      <w:pPr>
        <w:rPr>
          <w:b/>
          <w:bCs/>
          <w:sz w:val="22"/>
          <w:szCs w:val="22"/>
        </w:rPr>
      </w:pPr>
      <w:r w:rsidRPr="001003B3">
        <w:rPr>
          <w:b/>
          <w:bCs/>
          <w:sz w:val="22"/>
          <w:szCs w:val="22"/>
        </w:rPr>
        <w:t>MEDIA RELEASE</w:t>
      </w:r>
      <w:r w:rsidRPr="001003B3">
        <w:rPr>
          <w:b/>
          <w:bCs/>
          <w:sz w:val="22"/>
          <w:szCs w:val="22"/>
        </w:rPr>
        <w:tab/>
      </w:r>
      <w:r w:rsidRPr="001003B3">
        <w:rPr>
          <w:b/>
          <w:bCs/>
          <w:sz w:val="22"/>
          <w:szCs w:val="22"/>
        </w:rPr>
        <w:tab/>
      </w:r>
      <w:r w:rsidRPr="001003B3">
        <w:rPr>
          <w:b/>
          <w:bCs/>
          <w:sz w:val="22"/>
          <w:szCs w:val="22"/>
        </w:rPr>
        <w:tab/>
      </w:r>
      <w:r w:rsidRPr="001003B3">
        <w:rPr>
          <w:b/>
          <w:bCs/>
          <w:sz w:val="22"/>
          <w:szCs w:val="22"/>
        </w:rPr>
        <w:tab/>
      </w:r>
      <w:r w:rsidRPr="001003B3">
        <w:rPr>
          <w:b/>
          <w:bCs/>
          <w:sz w:val="22"/>
          <w:szCs w:val="22"/>
        </w:rPr>
        <w:tab/>
      </w:r>
      <w:r w:rsidRPr="001003B3">
        <w:rPr>
          <w:b/>
          <w:bCs/>
          <w:sz w:val="22"/>
          <w:szCs w:val="22"/>
        </w:rPr>
        <w:tab/>
      </w:r>
      <w:r>
        <w:rPr>
          <w:b/>
          <w:bCs/>
          <w:sz w:val="22"/>
          <w:szCs w:val="22"/>
        </w:rPr>
        <w:t xml:space="preserve">           </w:t>
      </w:r>
      <w:r w:rsidR="00AD3E5E">
        <w:rPr>
          <w:b/>
          <w:bCs/>
          <w:sz w:val="22"/>
          <w:szCs w:val="22"/>
        </w:rPr>
        <w:tab/>
      </w:r>
      <w:r w:rsidR="00AD3E5E">
        <w:rPr>
          <w:b/>
          <w:bCs/>
          <w:sz w:val="22"/>
          <w:szCs w:val="22"/>
        </w:rPr>
        <w:tab/>
        <w:t xml:space="preserve">              </w:t>
      </w:r>
      <w:r>
        <w:rPr>
          <w:b/>
          <w:bCs/>
          <w:sz w:val="22"/>
          <w:szCs w:val="22"/>
        </w:rPr>
        <w:t xml:space="preserve">20 </w:t>
      </w:r>
      <w:r w:rsidRPr="001003B3">
        <w:rPr>
          <w:b/>
          <w:bCs/>
          <w:sz w:val="22"/>
          <w:szCs w:val="22"/>
        </w:rPr>
        <w:t xml:space="preserve">July </w:t>
      </w:r>
      <w:r>
        <w:rPr>
          <w:b/>
          <w:bCs/>
          <w:sz w:val="22"/>
          <w:szCs w:val="22"/>
        </w:rPr>
        <w:t>2020</w:t>
      </w:r>
    </w:p>
    <w:p w14:paraId="2486032E" w14:textId="77777777" w:rsidR="00E8131F" w:rsidRDefault="00E8131F" w:rsidP="00E8131F"/>
    <w:p w14:paraId="4434CFA1" w14:textId="50F9C0AC" w:rsidR="00E8131F" w:rsidRDefault="00AD2CBF" w:rsidP="00E8131F">
      <w:pPr>
        <w:jc w:val="center"/>
        <w:rPr>
          <w:b/>
          <w:bCs/>
        </w:rPr>
      </w:pPr>
      <w:r>
        <w:rPr>
          <w:b/>
          <w:bCs/>
        </w:rPr>
        <w:t>[Council Name]</w:t>
      </w:r>
      <w:r w:rsidR="00E8131F">
        <w:rPr>
          <w:b/>
          <w:bCs/>
        </w:rPr>
        <w:t xml:space="preserve"> calls on Australians to </w:t>
      </w:r>
      <w:r>
        <w:rPr>
          <w:b/>
          <w:bCs/>
        </w:rPr>
        <w:t>commit to regeneration this National Tree Day</w:t>
      </w:r>
    </w:p>
    <w:p w14:paraId="390E3E1D" w14:textId="77777777" w:rsidR="00E8131F" w:rsidRDefault="00E8131F" w:rsidP="00E8131F">
      <w:pPr>
        <w:jc w:val="center"/>
        <w:rPr>
          <w:b/>
          <w:bCs/>
        </w:rPr>
      </w:pPr>
    </w:p>
    <w:p w14:paraId="7271A437" w14:textId="5A2AA0A4" w:rsidR="00E8131F" w:rsidRPr="001403B0" w:rsidRDefault="008057E1" w:rsidP="00E8131F">
      <w:pPr>
        <w:rPr>
          <w:sz w:val="22"/>
          <w:szCs w:val="22"/>
        </w:rPr>
      </w:pPr>
      <w:r>
        <w:rPr>
          <w:sz w:val="22"/>
          <w:szCs w:val="22"/>
        </w:rPr>
        <w:t>This National Tree Day</w:t>
      </w:r>
      <w:r w:rsidR="00E8131F" w:rsidRPr="001403B0">
        <w:rPr>
          <w:sz w:val="22"/>
          <w:szCs w:val="22"/>
        </w:rPr>
        <w:t xml:space="preserve">, </w:t>
      </w:r>
      <w:r w:rsidR="00AD2CBF">
        <w:rPr>
          <w:sz w:val="22"/>
          <w:szCs w:val="22"/>
        </w:rPr>
        <w:t>[insert council name]</w:t>
      </w:r>
      <w:r w:rsidR="00E8131F" w:rsidRPr="001403B0">
        <w:rPr>
          <w:sz w:val="22"/>
          <w:szCs w:val="22"/>
        </w:rPr>
        <w:t xml:space="preserve"> is encouraging Australians to </w:t>
      </w:r>
      <w:r>
        <w:rPr>
          <w:sz w:val="22"/>
          <w:szCs w:val="22"/>
        </w:rPr>
        <w:t>show their commitment</w:t>
      </w:r>
      <w:r w:rsidR="00E8131F" w:rsidRPr="001403B0">
        <w:rPr>
          <w:sz w:val="22"/>
          <w:szCs w:val="22"/>
        </w:rPr>
        <w:t xml:space="preserve"> </w:t>
      </w:r>
      <w:r w:rsidR="00557CCD">
        <w:rPr>
          <w:sz w:val="22"/>
          <w:szCs w:val="22"/>
        </w:rPr>
        <w:t xml:space="preserve">to regeneration </w:t>
      </w:r>
      <w:bookmarkStart w:id="0" w:name="_GoBack"/>
      <w:bookmarkEnd w:id="0"/>
      <w:r w:rsidR="00E8131F" w:rsidRPr="001403B0">
        <w:rPr>
          <w:sz w:val="22"/>
          <w:szCs w:val="22"/>
        </w:rPr>
        <w:t xml:space="preserve">and </w:t>
      </w:r>
      <w:r w:rsidR="00E8131F" w:rsidRPr="001403B0">
        <w:rPr>
          <w:b/>
          <w:bCs/>
          <w:sz w:val="22"/>
          <w:szCs w:val="22"/>
        </w:rPr>
        <w:t>#HugATreeForNTD</w:t>
      </w:r>
      <w:r w:rsidR="00AD2CBF">
        <w:rPr>
          <w:sz w:val="22"/>
          <w:szCs w:val="22"/>
        </w:rPr>
        <w:t xml:space="preserve"> as part of National Tree Day 2020.</w:t>
      </w:r>
    </w:p>
    <w:p w14:paraId="0FB2C6B9" w14:textId="587E6492" w:rsidR="00AD2CBF" w:rsidRDefault="00AD2CBF" w:rsidP="00E8131F">
      <w:pPr>
        <w:rPr>
          <w:sz w:val="22"/>
          <w:szCs w:val="22"/>
        </w:rPr>
      </w:pPr>
    </w:p>
    <w:p w14:paraId="530EA666" w14:textId="44E6A111" w:rsidR="00AD2CBF" w:rsidRDefault="00AD2CBF" w:rsidP="00E8131F">
      <w:pPr>
        <w:rPr>
          <w:sz w:val="22"/>
          <w:szCs w:val="22"/>
        </w:rPr>
      </w:pPr>
      <w:r w:rsidRPr="008B1CEB">
        <w:rPr>
          <w:sz w:val="22"/>
          <w:szCs w:val="22"/>
        </w:rPr>
        <w:t>Schools Tree Day</w:t>
      </w:r>
      <w:r>
        <w:rPr>
          <w:sz w:val="22"/>
          <w:szCs w:val="22"/>
        </w:rPr>
        <w:t xml:space="preserve"> (July 31)</w:t>
      </w:r>
      <w:r w:rsidRPr="008B1CEB">
        <w:rPr>
          <w:sz w:val="22"/>
          <w:szCs w:val="22"/>
        </w:rPr>
        <w:t xml:space="preserve"> and National Tree Day</w:t>
      </w:r>
      <w:r>
        <w:rPr>
          <w:sz w:val="22"/>
          <w:szCs w:val="22"/>
        </w:rPr>
        <w:t xml:space="preserve"> (August 2)</w:t>
      </w:r>
      <w:r w:rsidRPr="008B1CEB">
        <w:rPr>
          <w:sz w:val="22"/>
          <w:szCs w:val="22"/>
        </w:rPr>
        <w:t xml:space="preserve"> are Australia’s largest annual tree-planting and nature care events and take place </w:t>
      </w:r>
      <w:r w:rsidRPr="001403B0">
        <w:rPr>
          <w:sz w:val="22"/>
          <w:szCs w:val="22"/>
        </w:rPr>
        <w:t>on the last weekend of July</w:t>
      </w:r>
      <w:r w:rsidRPr="008B1CEB">
        <w:rPr>
          <w:sz w:val="22"/>
          <w:szCs w:val="22"/>
        </w:rPr>
        <w:t>.</w:t>
      </w:r>
      <w:r w:rsidRPr="001403B0">
        <w:rPr>
          <w:sz w:val="22"/>
          <w:szCs w:val="22"/>
        </w:rPr>
        <w:t xml:space="preserve"> Whilst official National Tree Day group planting events have been cancelled this year due to the impact of COVID-19, </w:t>
      </w:r>
      <w:r>
        <w:rPr>
          <w:sz w:val="22"/>
          <w:szCs w:val="22"/>
        </w:rPr>
        <w:t>[council name]</w:t>
      </w:r>
      <w:r w:rsidRPr="001403B0">
        <w:rPr>
          <w:sz w:val="22"/>
          <w:szCs w:val="22"/>
        </w:rPr>
        <w:t xml:space="preserve"> </w:t>
      </w:r>
      <w:r>
        <w:rPr>
          <w:sz w:val="22"/>
          <w:szCs w:val="22"/>
        </w:rPr>
        <w:t>remains committed to celebrating trees and helping communities around Australia connect with nature on these days.</w:t>
      </w:r>
    </w:p>
    <w:p w14:paraId="1CEA3205" w14:textId="5F8D9EA4" w:rsidR="00AD3E5E" w:rsidRDefault="00AD3E5E" w:rsidP="00E8131F">
      <w:pPr>
        <w:rPr>
          <w:sz w:val="22"/>
          <w:szCs w:val="22"/>
        </w:rPr>
      </w:pPr>
    </w:p>
    <w:p w14:paraId="570BD597" w14:textId="24B24481" w:rsidR="00AD3E5E" w:rsidRDefault="00AD3E5E" w:rsidP="00E8131F">
      <w:pPr>
        <w:rPr>
          <w:sz w:val="22"/>
          <w:szCs w:val="22"/>
        </w:rPr>
      </w:pPr>
      <w:r>
        <w:rPr>
          <w:sz w:val="22"/>
          <w:szCs w:val="22"/>
        </w:rPr>
        <w:t>[Insert details of alternative event eg. Plant giveaway, adopt-a-tree etc.]</w:t>
      </w:r>
    </w:p>
    <w:p w14:paraId="02AFD0CC" w14:textId="77777777" w:rsidR="00AD2CBF" w:rsidRDefault="00AD2CBF" w:rsidP="00E8131F">
      <w:pPr>
        <w:rPr>
          <w:sz w:val="22"/>
          <w:szCs w:val="22"/>
        </w:rPr>
      </w:pPr>
    </w:p>
    <w:p w14:paraId="6EE2D02D" w14:textId="14C77B45" w:rsidR="00AD3E5E" w:rsidRPr="001403B0" w:rsidRDefault="00AD3E5E" w:rsidP="00AD3E5E">
      <w:pPr>
        <w:rPr>
          <w:sz w:val="22"/>
          <w:szCs w:val="22"/>
        </w:rPr>
      </w:pPr>
      <w:r>
        <w:rPr>
          <w:sz w:val="22"/>
          <w:szCs w:val="22"/>
        </w:rPr>
        <w:t xml:space="preserve">We also encourage residents to plant in their backyard or garden where possible, check out the range of resources available online at </w:t>
      </w:r>
      <w:hyperlink r:id="rId10">
        <w:r w:rsidRPr="551B79D3">
          <w:rPr>
            <w:rStyle w:val="Hyperlink"/>
            <w:b/>
            <w:bCs/>
            <w:sz w:val="22"/>
            <w:szCs w:val="22"/>
          </w:rPr>
          <w:t>treeday.planetark.org</w:t>
        </w:r>
      </w:hyperlink>
      <w:r>
        <w:rPr>
          <w:sz w:val="22"/>
          <w:szCs w:val="22"/>
        </w:rPr>
        <w:t xml:space="preserve"> and get involved with the </w:t>
      </w:r>
      <w:r w:rsidRPr="00AD3E5E">
        <w:rPr>
          <w:b/>
          <w:bCs/>
          <w:sz w:val="22"/>
          <w:szCs w:val="22"/>
        </w:rPr>
        <w:t>#HugATreeForNTD</w:t>
      </w:r>
      <w:r>
        <w:rPr>
          <w:sz w:val="22"/>
          <w:szCs w:val="22"/>
        </w:rPr>
        <w:t xml:space="preserve"> campaign on social media.</w:t>
      </w:r>
    </w:p>
    <w:p w14:paraId="6A636ECD" w14:textId="019E729C" w:rsidR="00E8131F" w:rsidRDefault="00E8131F" w:rsidP="00E8131F">
      <w:pPr>
        <w:rPr>
          <w:sz w:val="22"/>
          <w:szCs w:val="22"/>
        </w:rPr>
      </w:pPr>
    </w:p>
    <w:p w14:paraId="20C57D53" w14:textId="3AAB3F09" w:rsidR="00AD2CBF" w:rsidRDefault="00AD2CBF" w:rsidP="00AD2CBF">
      <w:pPr>
        <w:rPr>
          <w:sz w:val="22"/>
          <w:szCs w:val="22"/>
        </w:rPr>
      </w:pPr>
      <w:r w:rsidRPr="001403B0">
        <w:rPr>
          <w:sz w:val="22"/>
          <w:szCs w:val="22"/>
        </w:rPr>
        <w:t xml:space="preserve">The call-to-action comes with the release of the 2020 </w:t>
      </w:r>
      <w:r>
        <w:rPr>
          <w:sz w:val="22"/>
          <w:szCs w:val="22"/>
        </w:rPr>
        <w:t>National Tree Day research report</w:t>
      </w:r>
      <w:r w:rsidRPr="001403B0">
        <w:rPr>
          <w:sz w:val="22"/>
          <w:szCs w:val="22"/>
        </w:rPr>
        <w:t xml:space="preserve">, entitled </w:t>
      </w:r>
      <w:r w:rsidRPr="001403B0">
        <w:rPr>
          <w:b/>
          <w:bCs/>
          <w:sz w:val="22"/>
          <w:szCs w:val="22"/>
        </w:rPr>
        <w:t>Regeneration: for our land, our people and our future</w:t>
      </w:r>
      <w:r w:rsidRPr="001403B0">
        <w:rPr>
          <w:sz w:val="22"/>
          <w:szCs w:val="22"/>
        </w:rPr>
        <w:t xml:space="preserve">, with new research showing the impact of the year’s unprecedented events on Australia’s environment and collective wellbeing. </w:t>
      </w:r>
    </w:p>
    <w:p w14:paraId="7522283F" w14:textId="41EB7E1D" w:rsidR="00E8131F" w:rsidRDefault="00E8131F" w:rsidP="00E8131F">
      <w:pPr>
        <w:rPr>
          <w:sz w:val="22"/>
          <w:szCs w:val="22"/>
        </w:rPr>
      </w:pPr>
    </w:p>
    <w:p w14:paraId="20362F95" w14:textId="77777777" w:rsidR="00AD3E5E" w:rsidRPr="001403B0" w:rsidRDefault="00AD3E5E" w:rsidP="00AD3E5E">
      <w:pPr>
        <w:rPr>
          <w:sz w:val="22"/>
          <w:szCs w:val="22"/>
        </w:rPr>
      </w:pPr>
      <w:r w:rsidRPr="001403B0">
        <w:rPr>
          <w:sz w:val="22"/>
          <w:szCs w:val="22"/>
        </w:rPr>
        <w:t>The 2020 Tree Report analyses the impact of the twin traumas of the summer 2019/20 bushfires and the COVID-19 pandemic and the path forwards towards regeneration for our land, our people and our future. The report incorporates insights from experts in the fields of regeneration ecology, indigenous fire management practices, psychology and child/family wellbeing to explore how our land and communities have been impacted and how together, we can start the journey towards regeneration.</w:t>
      </w:r>
    </w:p>
    <w:p w14:paraId="349E967B" w14:textId="07CBF87B" w:rsidR="00E8131F" w:rsidRDefault="00E8131F" w:rsidP="00E8131F">
      <w:pPr>
        <w:rPr>
          <w:sz w:val="22"/>
          <w:szCs w:val="22"/>
        </w:rPr>
      </w:pPr>
    </w:p>
    <w:p w14:paraId="2EA90315" w14:textId="77777777" w:rsidR="00C82F79" w:rsidRPr="00C82F79" w:rsidRDefault="00C82F79" w:rsidP="00C82F79">
      <w:pPr>
        <w:rPr>
          <w:sz w:val="22"/>
          <w:szCs w:val="22"/>
        </w:rPr>
      </w:pPr>
      <w:r w:rsidRPr="00C82F79">
        <w:rPr>
          <w:sz w:val="22"/>
          <w:szCs w:val="22"/>
        </w:rPr>
        <w:t>“After the unparalleled start to the year we have had here in Australia, regeneration of our land and our wellbeing is more critical now than ever,” said Planet Ark Deputy CEO Rebecca Gilling.</w:t>
      </w:r>
    </w:p>
    <w:p w14:paraId="24E7FCC5" w14:textId="77777777" w:rsidR="00C82F79" w:rsidRPr="00C82F79" w:rsidRDefault="00C82F79" w:rsidP="00C82F79">
      <w:pPr>
        <w:rPr>
          <w:sz w:val="22"/>
          <w:szCs w:val="22"/>
        </w:rPr>
      </w:pPr>
      <w:r w:rsidRPr="00C82F79">
        <w:rPr>
          <w:sz w:val="22"/>
          <w:szCs w:val="22"/>
        </w:rPr>
        <w:t> </w:t>
      </w:r>
    </w:p>
    <w:p w14:paraId="72D8D79F" w14:textId="77777777" w:rsidR="00C82F79" w:rsidRPr="00C82F79" w:rsidRDefault="00C82F79" w:rsidP="00C82F79">
      <w:pPr>
        <w:rPr>
          <w:sz w:val="22"/>
          <w:szCs w:val="22"/>
        </w:rPr>
      </w:pPr>
      <w:r w:rsidRPr="00C82F79">
        <w:rPr>
          <w:sz w:val="22"/>
          <w:szCs w:val="22"/>
        </w:rPr>
        <w:t>“We are calling on all Australians to make a pledge to regenerate through connecting with nature, whether that be by planting a tree in the backyard, doing some weeding in local bushland or simply hugging a tree!”</w:t>
      </w:r>
    </w:p>
    <w:p w14:paraId="2970E958" w14:textId="77777777" w:rsidR="00E8131F" w:rsidRPr="001403B0" w:rsidRDefault="00E8131F" w:rsidP="00E8131F">
      <w:pPr>
        <w:rPr>
          <w:sz w:val="22"/>
          <w:szCs w:val="22"/>
        </w:rPr>
      </w:pPr>
    </w:p>
    <w:p w14:paraId="02E53564" w14:textId="77777777" w:rsidR="00AD3E5E" w:rsidRDefault="00AD3E5E" w:rsidP="00E8131F">
      <w:pPr>
        <w:rPr>
          <w:sz w:val="22"/>
          <w:szCs w:val="22"/>
        </w:rPr>
      </w:pPr>
      <w:r>
        <w:rPr>
          <w:sz w:val="22"/>
          <w:szCs w:val="22"/>
        </w:rPr>
        <w:t xml:space="preserve">To read the </w:t>
      </w:r>
      <w:r w:rsidRPr="001403B0">
        <w:rPr>
          <w:b/>
          <w:bCs/>
          <w:sz w:val="22"/>
          <w:szCs w:val="22"/>
        </w:rPr>
        <w:t>Regeneration: for our land, our people and our future</w:t>
      </w:r>
      <w:r>
        <w:rPr>
          <w:b/>
          <w:bCs/>
          <w:sz w:val="22"/>
          <w:szCs w:val="22"/>
        </w:rPr>
        <w:t xml:space="preserve"> </w:t>
      </w:r>
      <w:r>
        <w:rPr>
          <w:sz w:val="22"/>
          <w:szCs w:val="22"/>
        </w:rPr>
        <w:t xml:space="preserve">report, visit [insert link]. </w:t>
      </w:r>
    </w:p>
    <w:p w14:paraId="19689F38" w14:textId="77777777" w:rsidR="00AD3E5E" w:rsidRDefault="00AD3E5E" w:rsidP="00E8131F">
      <w:pPr>
        <w:rPr>
          <w:sz w:val="22"/>
          <w:szCs w:val="22"/>
        </w:rPr>
      </w:pPr>
    </w:p>
    <w:p w14:paraId="6BB498A0" w14:textId="2E3DF18E" w:rsidR="00E8131F" w:rsidRDefault="00E8131F" w:rsidP="00E8131F">
      <w:pPr>
        <w:rPr>
          <w:sz w:val="22"/>
          <w:szCs w:val="22"/>
        </w:rPr>
      </w:pPr>
      <w:r>
        <w:rPr>
          <w:sz w:val="22"/>
          <w:szCs w:val="22"/>
        </w:rPr>
        <w:t>National Tree Day</w:t>
      </w:r>
      <w:r w:rsidRPr="008B1CEB">
        <w:rPr>
          <w:sz w:val="22"/>
          <w:szCs w:val="22"/>
        </w:rPr>
        <w:t xml:space="preserve"> is an initiative organised by Planet Ark in partnership with </w:t>
      </w:r>
      <w:r>
        <w:rPr>
          <w:sz w:val="22"/>
          <w:szCs w:val="22"/>
        </w:rPr>
        <w:t xml:space="preserve">major sponsor </w:t>
      </w:r>
      <w:r w:rsidRPr="008B1CEB">
        <w:rPr>
          <w:sz w:val="22"/>
          <w:szCs w:val="22"/>
        </w:rPr>
        <w:t>Toyota Australia and its Dealer Network.</w:t>
      </w:r>
    </w:p>
    <w:p w14:paraId="0A503328" w14:textId="77777777" w:rsidR="00E8131F" w:rsidRPr="008B1CEB" w:rsidRDefault="00E8131F" w:rsidP="00E8131F">
      <w:pPr>
        <w:rPr>
          <w:sz w:val="22"/>
          <w:szCs w:val="22"/>
        </w:rPr>
      </w:pPr>
    </w:p>
    <w:p w14:paraId="11AC615E" w14:textId="78309F51" w:rsidR="00E8131F" w:rsidRPr="00AD2CBF" w:rsidRDefault="00E8131F" w:rsidP="00AD2CBF">
      <w:pPr>
        <w:jc w:val="center"/>
        <w:rPr>
          <w:b/>
          <w:bCs/>
          <w:sz w:val="22"/>
          <w:szCs w:val="22"/>
        </w:rPr>
      </w:pPr>
      <w:r w:rsidRPr="00770756">
        <w:rPr>
          <w:b/>
          <w:bCs/>
          <w:sz w:val="22"/>
          <w:szCs w:val="22"/>
        </w:rPr>
        <w:t>-ENDS-</w:t>
      </w:r>
    </w:p>
    <w:p w14:paraId="1D201D41" w14:textId="77777777" w:rsidR="00E8131F" w:rsidRDefault="00E8131F" w:rsidP="00E8131F">
      <w:pPr>
        <w:rPr>
          <w:b/>
          <w:bCs/>
          <w:sz w:val="22"/>
          <w:szCs w:val="22"/>
        </w:rPr>
      </w:pPr>
      <w:r>
        <w:rPr>
          <w:b/>
          <w:bCs/>
          <w:sz w:val="22"/>
          <w:szCs w:val="22"/>
        </w:rPr>
        <w:br w:type="page"/>
      </w:r>
    </w:p>
    <w:p w14:paraId="740F12BD" w14:textId="77777777" w:rsidR="00E8131F" w:rsidRPr="00AF0286" w:rsidRDefault="00E8131F" w:rsidP="00E8131F">
      <w:pPr>
        <w:rPr>
          <w:rFonts w:cs="Calibri"/>
          <w:b/>
          <w:bCs/>
          <w:sz w:val="22"/>
          <w:szCs w:val="22"/>
        </w:rPr>
      </w:pPr>
      <w:r w:rsidRPr="00AF0286">
        <w:rPr>
          <w:rFonts w:cs="Calibri"/>
          <w:b/>
          <w:bCs/>
          <w:sz w:val="22"/>
          <w:szCs w:val="22"/>
        </w:rPr>
        <w:t>For further information, interviews or images please contact:</w:t>
      </w:r>
    </w:p>
    <w:p w14:paraId="014ECB7C" w14:textId="77777777" w:rsidR="00E8131F" w:rsidRDefault="00E8131F" w:rsidP="00E8131F">
      <w:pPr>
        <w:rPr>
          <w:rFonts w:cs="Calibri"/>
          <w:sz w:val="22"/>
          <w:szCs w:val="22"/>
        </w:rPr>
      </w:pPr>
    </w:p>
    <w:p w14:paraId="46E0FA09" w14:textId="77777777" w:rsidR="00E8131F" w:rsidRPr="00FD105C" w:rsidRDefault="00E8131F" w:rsidP="00E8131F">
      <w:pPr>
        <w:rPr>
          <w:rFonts w:cs="Calibri"/>
          <w:sz w:val="22"/>
          <w:szCs w:val="22"/>
        </w:rPr>
      </w:pPr>
      <w:r w:rsidRPr="00FD105C">
        <w:rPr>
          <w:rFonts w:cs="Calibri"/>
          <w:sz w:val="22"/>
          <w:szCs w:val="22"/>
        </w:rPr>
        <w:t>Liam Taylor</w:t>
      </w:r>
    </w:p>
    <w:p w14:paraId="3FE508A2" w14:textId="77777777" w:rsidR="00E8131F" w:rsidRPr="00FD105C" w:rsidRDefault="00E8131F" w:rsidP="00E8131F">
      <w:pPr>
        <w:rPr>
          <w:rFonts w:cs="Calibri"/>
          <w:sz w:val="22"/>
          <w:szCs w:val="22"/>
        </w:rPr>
      </w:pPr>
      <w:r w:rsidRPr="00FD105C">
        <w:rPr>
          <w:rFonts w:cs="Calibri"/>
          <w:sz w:val="22"/>
          <w:szCs w:val="22"/>
        </w:rPr>
        <w:t>Communications Manager</w:t>
      </w:r>
    </w:p>
    <w:p w14:paraId="5088FA3B" w14:textId="77777777" w:rsidR="00E8131F" w:rsidRDefault="00924B04" w:rsidP="00E8131F">
      <w:pPr>
        <w:rPr>
          <w:sz w:val="22"/>
          <w:szCs w:val="22"/>
        </w:rPr>
      </w:pPr>
      <w:hyperlink r:id="rId11" w:history="1">
        <w:r w:rsidR="00E8131F" w:rsidRPr="0026551C">
          <w:rPr>
            <w:rStyle w:val="Hyperlink"/>
            <w:sz w:val="22"/>
            <w:szCs w:val="22"/>
          </w:rPr>
          <w:t>liam@planetark.org</w:t>
        </w:r>
      </w:hyperlink>
    </w:p>
    <w:p w14:paraId="31F478EF" w14:textId="77777777" w:rsidR="00E8131F" w:rsidRPr="00FD105C" w:rsidRDefault="00E8131F" w:rsidP="00E8131F">
      <w:pPr>
        <w:rPr>
          <w:sz w:val="22"/>
          <w:szCs w:val="22"/>
        </w:rPr>
      </w:pPr>
      <w:r>
        <w:rPr>
          <w:sz w:val="22"/>
          <w:szCs w:val="22"/>
        </w:rPr>
        <w:t>0449 530 525</w:t>
      </w:r>
    </w:p>
    <w:p w14:paraId="0AD037F4" w14:textId="77777777" w:rsidR="00E8131F" w:rsidRDefault="00E8131F" w:rsidP="00E8131F">
      <w:pPr>
        <w:rPr>
          <w:b/>
          <w:bCs/>
          <w:sz w:val="22"/>
          <w:szCs w:val="22"/>
        </w:rPr>
      </w:pPr>
    </w:p>
    <w:p w14:paraId="70FF37EC" w14:textId="77777777" w:rsidR="00E8131F" w:rsidRPr="00DA1EAB" w:rsidRDefault="00E8131F" w:rsidP="00E8131F">
      <w:pPr>
        <w:rPr>
          <w:b/>
          <w:bCs/>
          <w:sz w:val="22"/>
          <w:szCs w:val="22"/>
        </w:rPr>
      </w:pPr>
      <w:r w:rsidRPr="002C23E6">
        <w:rPr>
          <w:b/>
          <w:bCs/>
          <w:sz w:val="22"/>
          <w:szCs w:val="22"/>
        </w:rPr>
        <w:t>G</w:t>
      </w:r>
      <w:r>
        <w:rPr>
          <w:b/>
          <w:bCs/>
          <w:sz w:val="22"/>
          <w:szCs w:val="22"/>
        </w:rPr>
        <w:t>uidance for the Public</w:t>
      </w:r>
      <w:r>
        <w:rPr>
          <w:b/>
          <w:bCs/>
          <w:sz w:val="22"/>
          <w:szCs w:val="22"/>
        </w:rPr>
        <w:br/>
      </w:r>
    </w:p>
    <w:p w14:paraId="0A113FFD" w14:textId="77777777" w:rsidR="00E8131F" w:rsidRDefault="00E8131F" w:rsidP="00E8131F">
      <w:pPr>
        <w:rPr>
          <w:sz w:val="22"/>
          <w:szCs w:val="22"/>
        </w:rPr>
      </w:pPr>
      <w:r w:rsidRPr="001403B0">
        <w:rPr>
          <w:sz w:val="22"/>
          <w:szCs w:val="22"/>
        </w:rPr>
        <w:t>Due to the impact of the COVID-19 pandemic across Australian communities and the ongoing uncertainty around potential restrictions on gatherings, Planet Ark has made the difficult decision to cancel official National Tree Day planting events this year. </w:t>
      </w:r>
    </w:p>
    <w:p w14:paraId="52D08C13" w14:textId="77777777" w:rsidR="00E8131F" w:rsidRDefault="00E8131F" w:rsidP="00E8131F">
      <w:pPr>
        <w:rPr>
          <w:sz w:val="22"/>
          <w:szCs w:val="22"/>
        </w:rPr>
      </w:pPr>
    </w:p>
    <w:p w14:paraId="259A9377" w14:textId="77777777" w:rsidR="00E8131F" w:rsidRDefault="00E8131F" w:rsidP="00E8131F">
      <w:pPr>
        <w:rPr>
          <w:sz w:val="22"/>
          <w:szCs w:val="22"/>
        </w:rPr>
      </w:pPr>
      <w:r>
        <w:rPr>
          <w:sz w:val="22"/>
          <w:szCs w:val="22"/>
        </w:rPr>
        <w:t xml:space="preserve">For more information, please visit </w:t>
      </w:r>
      <w:hyperlink r:id="rId12" w:history="1">
        <w:r w:rsidRPr="00ED2AC0">
          <w:rPr>
            <w:rStyle w:val="Hyperlink"/>
            <w:b/>
            <w:bCs/>
            <w:sz w:val="22"/>
            <w:szCs w:val="22"/>
          </w:rPr>
          <w:t>treeday.planetark.org</w:t>
        </w:r>
      </w:hyperlink>
      <w:r>
        <w:rPr>
          <w:sz w:val="22"/>
          <w:szCs w:val="22"/>
        </w:rPr>
        <w:t xml:space="preserve">. </w:t>
      </w:r>
    </w:p>
    <w:p w14:paraId="3617F88C" w14:textId="77777777" w:rsidR="00E8131F" w:rsidRPr="002C23E6" w:rsidRDefault="00E8131F" w:rsidP="00E8131F">
      <w:pPr>
        <w:rPr>
          <w:sz w:val="22"/>
          <w:szCs w:val="22"/>
        </w:rPr>
      </w:pPr>
    </w:p>
    <w:p w14:paraId="50A6F52A" w14:textId="77777777" w:rsidR="00E8131F" w:rsidRPr="002C23E6" w:rsidRDefault="00E8131F" w:rsidP="00E8131F">
      <w:pPr>
        <w:rPr>
          <w:sz w:val="22"/>
          <w:szCs w:val="22"/>
        </w:rPr>
      </w:pPr>
      <w:r w:rsidRPr="002C23E6">
        <w:rPr>
          <w:rFonts w:ascii="Calibri" w:eastAsia="Calibri" w:hAnsi="Calibri" w:cs="Calibri"/>
          <w:b/>
          <w:bCs/>
          <w:sz w:val="22"/>
          <w:szCs w:val="22"/>
        </w:rPr>
        <w:t>About Planet Ark</w:t>
      </w:r>
      <w:r>
        <w:rPr>
          <w:rFonts w:ascii="Calibri" w:eastAsia="Calibri" w:hAnsi="Calibri" w:cs="Calibri"/>
          <w:b/>
          <w:bCs/>
          <w:sz w:val="22"/>
          <w:szCs w:val="22"/>
        </w:rPr>
        <w:br/>
      </w:r>
    </w:p>
    <w:p w14:paraId="30183216" w14:textId="77777777" w:rsidR="00E8131F" w:rsidRPr="006723CA" w:rsidRDefault="00E8131F" w:rsidP="00E8131F">
      <w:r w:rsidRPr="002C23E6">
        <w:rPr>
          <w:rFonts w:ascii="Calibri" w:eastAsia="Calibri" w:hAnsi="Calibri" w:cs="Calibri"/>
          <w:sz w:val="22"/>
          <w:szCs w:val="22"/>
        </w:rPr>
        <w:t>Planet Ark Environmental Foundation is an Australian not-for-profit organisation with a vision of a world where people live in balance with nature. Established in 1992, it is one of Australia’s leading environmental behaviour change organisations with a focus on working collaboratively and positively. Planet Ark promotes and creates simple, positive environmental actions – for everyone.</w:t>
      </w:r>
    </w:p>
    <w:p w14:paraId="45539CD8" w14:textId="77777777" w:rsidR="00924B04" w:rsidRDefault="00924B04"/>
    <w:sectPr w:rsidR="00924B04" w:rsidSect="008049AE">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0864C" w14:textId="77777777" w:rsidR="00C24949" w:rsidRDefault="00C24949" w:rsidP="00E8131F">
      <w:r>
        <w:separator/>
      </w:r>
    </w:p>
  </w:endnote>
  <w:endnote w:type="continuationSeparator" w:id="0">
    <w:p w14:paraId="6978C895" w14:textId="77777777" w:rsidR="00C24949" w:rsidRDefault="00C24949" w:rsidP="00E8131F">
      <w:r>
        <w:continuationSeparator/>
      </w:r>
    </w:p>
  </w:endnote>
  <w:endnote w:type="continuationNotice" w:id="1">
    <w:p w14:paraId="62E706C8" w14:textId="77777777" w:rsidR="00924B04" w:rsidRDefault="00924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F98FA" w14:textId="77777777" w:rsidR="00042D9D" w:rsidRDefault="00042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AAD23" w14:textId="77777777" w:rsidR="00042D9D" w:rsidRDefault="00042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FC4AB" w14:textId="77777777" w:rsidR="00042D9D" w:rsidRDefault="00042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B3CE2" w14:textId="77777777" w:rsidR="00C24949" w:rsidRDefault="00C24949" w:rsidP="00E8131F">
      <w:r>
        <w:separator/>
      </w:r>
    </w:p>
  </w:footnote>
  <w:footnote w:type="continuationSeparator" w:id="0">
    <w:p w14:paraId="208326DF" w14:textId="77777777" w:rsidR="00C24949" w:rsidRDefault="00C24949" w:rsidP="00E8131F">
      <w:r>
        <w:continuationSeparator/>
      </w:r>
    </w:p>
  </w:footnote>
  <w:footnote w:type="continuationNotice" w:id="1">
    <w:p w14:paraId="0ABAB74E" w14:textId="77777777" w:rsidR="00924B04" w:rsidRDefault="00924B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33169" w14:textId="77777777" w:rsidR="00042D9D" w:rsidRDefault="00042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926B6" w14:textId="05E6514C" w:rsidR="00924B04" w:rsidRDefault="00AD2CBF" w:rsidP="00AD2CBF">
    <w:pPr>
      <w:pStyle w:val="Header"/>
      <w:tabs>
        <w:tab w:val="left" w:pos="337"/>
        <w:tab w:val="right" w:pos="9020"/>
      </w:tabs>
    </w:pPr>
    <w:r>
      <w:tab/>
      <w:t>[Insert Council Logo]</w:t>
    </w:r>
    <w:r>
      <w:tab/>
    </w:r>
    <w:r>
      <w:tab/>
    </w:r>
    <w:r w:rsidR="00042D9D">
      <w:rPr>
        <w:noProof/>
      </w:rPr>
      <w:drawing>
        <wp:inline distT="0" distB="0" distL="0" distR="0" wp14:anchorId="6FC989A1" wp14:editId="21B1C819">
          <wp:extent cx="1888177" cy="1209209"/>
          <wp:effectExtent l="0" t="0" r="4445" b="0"/>
          <wp:docPr id="19401720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888177" cy="1209209"/>
                  </a:xfrm>
                  <a:prstGeom prst="rect">
                    <a:avLst/>
                  </a:prstGeom>
                </pic:spPr>
              </pic:pic>
            </a:graphicData>
          </a:graphic>
        </wp:inline>
      </w:drawing>
    </w:r>
  </w:p>
  <w:p w14:paraId="4B1ECA97" w14:textId="77777777" w:rsidR="00924B04" w:rsidRDefault="00924B04" w:rsidP="00924B0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D3C9E" w14:textId="77777777" w:rsidR="00042D9D" w:rsidRDefault="00042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1F"/>
    <w:rsid w:val="00042D9D"/>
    <w:rsid w:val="00121A40"/>
    <w:rsid w:val="001D6BB5"/>
    <w:rsid w:val="00557CCD"/>
    <w:rsid w:val="005B67F5"/>
    <w:rsid w:val="00686E05"/>
    <w:rsid w:val="008049AE"/>
    <w:rsid w:val="008057E1"/>
    <w:rsid w:val="00831F44"/>
    <w:rsid w:val="00924B04"/>
    <w:rsid w:val="00947EEA"/>
    <w:rsid w:val="00983CA0"/>
    <w:rsid w:val="00AD2CBF"/>
    <w:rsid w:val="00AD3E5E"/>
    <w:rsid w:val="00C24949"/>
    <w:rsid w:val="00C82F79"/>
    <w:rsid w:val="00D024EA"/>
    <w:rsid w:val="00D503E9"/>
    <w:rsid w:val="00E32067"/>
    <w:rsid w:val="00E813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C5FCB1D"/>
  <w15:chartTrackingRefBased/>
  <w15:docId w15:val="{CF17EEE5-1301-40C8-942E-366D13AD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3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131F"/>
    <w:rPr>
      <w:rFonts w:ascii="Times New Roman" w:hAnsi="Times New Roman" w:cs="Times New Roman"/>
      <w:sz w:val="18"/>
      <w:szCs w:val="18"/>
    </w:rPr>
  </w:style>
  <w:style w:type="paragraph" w:styleId="Header">
    <w:name w:val="header"/>
    <w:basedOn w:val="Normal"/>
    <w:link w:val="HeaderChar"/>
    <w:uiPriority w:val="99"/>
    <w:unhideWhenUsed/>
    <w:rsid w:val="00E8131F"/>
    <w:pPr>
      <w:tabs>
        <w:tab w:val="center" w:pos="4680"/>
        <w:tab w:val="right" w:pos="9360"/>
      </w:tabs>
    </w:pPr>
    <w:rPr>
      <w:lang w:val="en-GB"/>
    </w:rPr>
  </w:style>
  <w:style w:type="character" w:customStyle="1" w:styleId="HeaderChar">
    <w:name w:val="Header Char"/>
    <w:basedOn w:val="DefaultParagraphFont"/>
    <w:link w:val="Header"/>
    <w:uiPriority w:val="99"/>
    <w:rsid w:val="00E8131F"/>
    <w:rPr>
      <w:lang w:val="en-GB"/>
    </w:rPr>
  </w:style>
  <w:style w:type="character" w:styleId="Hyperlink">
    <w:name w:val="Hyperlink"/>
    <w:basedOn w:val="DefaultParagraphFont"/>
    <w:uiPriority w:val="99"/>
    <w:unhideWhenUsed/>
    <w:rsid w:val="00E8131F"/>
    <w:rPr>
      <w:color w:val="0563C1" w:themeColor="hyperlink"/>
      <w:u w:val="single"/>
    </w:rPr>
  </w:style>
  <w:style w:type="character" w:styleId="Mention">
    <w:name w:val="Mention"/>
    <w:basedOn w:val="DefaultParagraphFont"/>
    <w:uiPriority w:val="99"/>
    <w:unhideWhenUsed/>
    <w:rsid w:val="00E8131F"/>
    <w:rPr>
      <w:color w:val="2B579A"/>
      <w:shd w:val="clear" w:color="auto" w:fill="E6E6E6"/>
    </w:rPr>
  </w:style>
  <w:style w:type="paragraph" w:styleId="CommentText">
    <w:name w:val="annotation text"/>
    <w:basedOn w:val="Normal"/>
    <w:link w:val="CommentTextChar"/>
    <w:uiPriority w:val="99"/>
    <w:semiHidden/>
    <w:unhideWhenUsed/>
    <w:rsid w:val="00E8131F"/>
    <w:rPr>
      <w:sz w:val="20"/>
      <w:szCs w:val="20"/>
      <w:lang w:val="en-GB"/>
    </w:rPr>
  </w:style>
  <w:style w:type="character" w:customStyle="1" w:styleId="CommentTextChar">
    <w:name w:val="Comment Text Char"/>
    <w:basedOn w:val="DefaultParagraphFont"/>
    <w:link w:val="CommentText"/>
    <w:uiPriority w:val="99"/>
    <w:semiHidden/>
    <w:rsid w:val="00E8131F"/>
    <w:rPr>
      <w:sz w:val="20"/>
      <w:szCs w:val="20"/>
      <w:lang w:val="en-GB"/>
    </w:rPr>
  </w:style>
  <w:style w:type="character" w:styleId="CommentReference">
    <w:name w:val="annotation reference"/>
    <w:basedOn w:val="DefaultParagraphFont"/>
    <w:uiPriority w:val="99"/>
    <w:semiHidden/>
    <w:unhideWhenUsed/>
    <w:rsid w:val="00E8131F"/>
    <w:rPr>
      <w:sz w:val="16"/>
      <w:szCs w:val="16"/>
    </w:rPr>
  </w:style>
  <w:style w:type="paragraph" w:styleId="Footer">
    <w:name w:val="footer"/>
    <w:basedOn w:val="Normal"/>
    <w:link w:val="FooterChar"/>
    <w:uiPriority w:val="99"/>
    <w:unhideWhenUsed/>
    <w:rsid w:val="00E8131F"/>
    <w:pPr>
      <w:tabs>
        <w:tab w:val="center" w:pos="4680"/>
        <w:tab w:val="right" w:pos="9360"/>
      </w:tabs>
    </w:pPr>
  </w:style>
  <w:style w:type="character" w:customStyle="1" w:styleId="FooterChar">
    <w:name w:val="Footer Char"/>
    <w:basedOn w:val="DefaultParagraphFont"/>
    <w:link w:val="Footer"/>
    <w:uiPriority w:val="99"/>
    <w:rsid w:val="00E81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830827">
      <w:bodyDiv w:val="1"/>
      <w:marLeft w:val="0"/>
      <w:marRight w:val="0"/>
      <w:marTop w:val="0"/>
      <w:marBottom w:val="0"/>
      <w:divBdr>
        <w:top w:val="none" w:sz="0" w:space="0" w:color="auto"/>
        <w:left w:val="none" w:sz="0" w:space="0" w:color="auto"/>
        <w:bottom w:val="none" w:sz="0" w:space="0" w:color="auto"/>
        <w:right w:val="none" w:sz="0" w:space="0" w:color="auto"/>
      </w:divBdr>
      <w:divsChild>
        <w:div w:id="397241976">
          <w:marLeft w:val="0"/>
          <w:marRight w:val="0"/>
          <w:marTop w:val="0"/>
          <w:marBottom w:val="0"/>
          <w:divBdr>
            <w:top w:val="none" w:sz="0" w:space="0" w:color="auto"/>
            <w:left w:val="none" w:sz="0" w:space="0" w:color="auto"/>
            <w:bottom w:val="none" w:sz="0" w:space="0" w:color="auto"/>
            <w:right w:val="none" w:sz="0" w:space="0" w:color="auto"/>
          </w:divBdr>
        </w:div>
      </w:divsChild>
    </w:div>
    <w:div w:id="1151210150">
      <w:bodyDiv w:val="1"/>
      <w:marLeft w:val="0"/>
      <w:marRight w:val="0"/>
      <w:marTop w:val="0"/>
      <w:marBottom w:val="0"/>
      <w:divBdr>
        <w:top w:val="none" w:sz="0" w:space="0" w:color="auto"/>
        <w:left w:val="none" w:sz="0" w:space="0" w:color="auto"/>
        <w:bottom w:val="none" w:sz="0" w:space="0" w:color="auto"/>
        <w:right w:val="none" w:sz="0" w:space="0" w:color="auto"/>
      </w:divBdr>
    </w:div>
    <w:div w:id="2133938799">
      <w:bodyDiv w:val="1"/>
      <w:marLeft w:val="0"/>
      <w:marRight w:val="0"/>
      <w:marTop w:val="0"/>
      <w:marBottom w:val="0"/>
      <w:divBdr>
        <w:top w:val="none" w:sz="0" w:space="0" w:color="auto"/>
        <w:left w:val="none" w:sz="0" w:space="0" w:color="auto"/>
        <w:bottom w:val="none" w:sz="0" w:space="0" w:color="auto"/>
        <w:right w:val="none" w:sz="0" w:space="0" w:color="auto"/>
      </w:divBdr>
      <w:divsChild>
        <w:div w:id="695738230">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reeday.planetark.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am@planetark.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reeday.planetark.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3AF7F98AB8E4EB9C018D87C955F13" ma:contentTypeVersion="13" ma:contentTypeDescription="Create a new document." ma:contentTypeScope="" ma:versionID="76b6ca9e2262c4ef030cff7cfc4db48e">
  <xsd:schema xmlns:xsd="http://www.w3.org/2001/XMLSchema" xmlns:xs="http://www.w3.org/2001/XMLSchema" xmlns:p="http://schemas.microsoft.com/office/2006/metadata/properties" xmlns:ns2="b391890f-1150-46d3-8227-7eba3ae6d7e3" xmlns:ns3="6827033c-86e5-4c56-bdff-bc59aafa5246" targetNamespace="http://schemas.microsoft.com/office/2006/metadata/properties" ma:root="true" ma:fieldsID="a11341caecf1af5bbdf364fb2a9cfc52" ns2:_="" ns3:_="">
    <xsd:import namespace="b391890f-1150-46d3-8227-7eba3ae6d7e3"/>
    <xsd:import namespace="6827033c-86e5-4c56-bdff-bc59aafa5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Done_x003f_"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90f-1150-46d3-8227-7eba3ae6d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one_x003f_" ma:index="18" nillable="true" ma:displayName="Done?" ma:format="Dropdown" ma:internalName="Done_x003f_">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27033c-86e5-4c56-bdff-bc59aafa5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_x003f_ xmlns="b391890f-1150-46d3-8227-7eba3ae6d7e3" xsi:nil="true"/>
  </documentManagement>
</p:properties>
</file>

<file path=customXml/itemProps1.xml><?xml version="1.0" encoding="utf-8"?>
<ds:datastoreItem xmlns:ds="http://schemas.openxmlformats.org/officeDocument/2006/customXml" ds:itemID="{3F28D572-9400-42C5-A9F1-21B4806E5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90f-1150-46d3-8227-7eba3ae6d7e3"/>
    <ds:schemaRef ds:uri="6827033c-86e5-4c56-bdff-bc59aafa5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DE12A-C93F-4BDD-B8E7-0B11E321B427}">
  <ds:schemaRefs>
    <ds:schemaRef ds:uri="http://schemas.microsoft.com/sharepoint/v3/contenttype/forms"/>
  </ds:schemaRefs>
</ds:datastoreItem>
</file>

<file path=customXml/itemProps3.xml><?xml version="1.0" encoding="utf-8"?>
<ds:datastoreItem xmlns:ds="http://schemas.openxmlformats.org/officeDocument/2006/customXml" ds:itemID="{DC546FD0-8DE6-4A2B-82EB-E5773ECB3093}">
  <ds:schemaRefs>
    <ds:schemaRef ds:uri="http://schemas.microsoft.com/office/2006/metadata/properties"/>
    <ds:schemaRef ds:uri="http://schemas.microsoft.com/office/infopath/2007/PartnerControls"/>
    <ds:schemaRef ds:uri="b391890f-1150-46d3-8227-7eba3ae6d7e3"/>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518</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Taylor</dc:creator>
  <cp:keywords/>
  <dc:description/>
  <cp:lastModifiedBy>Liam Taylor</cp:lastModifiedBy>
  <cp:revision>7</cp:revision>
  <dcterms:created xsi:type="dcterms:W3CDTF">2020-07-08T20:41:00Z</dcterms:created>
  <dcterms:modified xsi:type="dcterms:W3CDTF">2020-07-13T19:29:00Z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0x0101009603AF7F98AB8E4EB9C018D87C955F13</vt:lpwstr>
  </property>
</Properties>
</file>